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DC78" w14:textId="77777777" w:rsidR="002745FC" w:rsidRPr="0067485F" w:rsidRDefault="002745FC" w:rsidP="002745FC">
      <w:pPr>
        <w:spacing w:after="225"/>
        <w:outlineLvl w:val="0"/>
        <w:rPr>
          <w:rFonts w:ascii="Arial" w:hAnsi="Arial"/>
          <w:color w:val="393939"/>
          <w:kern w:val="36"/>
          <w:sz w:val="40"/>
          <w:szCs w:val="40"/>
        </w:rPr>
      </w:pPr>
      <w:r w:rsidRPr="0067485F">
        <w:rPr>
          <w:rFonts w:ascii="Arial" w:hAnsi="Arial"/>
          <w:color w:val="393939"/>
          <w:kern w:val="36"/>
          <w:sz w:val="40"/>
          <w:szCs w:val="40"/>
        </w:rPr>
        <w:t>San Francisco Pays $16.1 Million to Shelter 300 Homeless in Tents</w:t>
      </w:r>
    </w:p>
    <w:p w14:paraId="5DE0C6FA" w14:textId="77777777" w:rsidR="002745FC" w:rsidRPr="002745FC" w:rsidRDefault="002745FC" w:rsidP="002745FC">
      <w:pPr>
        <w:rPr>
          <w:rFonts w:cs="Times New Roman"/>
          <w:caps/>
          <w:spacing w:val="48"/>
          <w:sz w:val="18"/>
          <w:szCs w:val="18"/>
        </w:rPr>
      </w:pPr>
      <w:hyperlink r:id="rId4" w:history="1"/>
    </w:p>
    <w:p w14:paraId="133E476E" w14:textId="77777777" w:rsidR="002745FC" w:rsidRPr="002745FC" w:rsidRDefault="002745FC" w:rsidP="002745FC">
      <w:pPr>
        <w:rPr>
          <w:rFonts w:cs="Times New Roman"/>
          <w:caps/>
          <w:spacing w:val="48"/>
          <w:sz w:val="18"/>
          <w:szCs w:val="18"/>
        </w:rPr>
      </w:pPr>
      <w:r w:rsidRPr="002745FC">
        <w:rPr>
          <w:rFonts w:cs="Times New Roman"/>
          <w:caps/>
          <w:spacing w:val="48"/>
          <w:sz w:val="18"/>
          <w:szCs w:val="18"/>
        </w:rPr>
        <w:t>BY</w:t>
      </w:r>
      <w:r w:rsidRPr="002745FC">
        <w:rPr>
          <w:rFonts w:cs="Times New Roman"/>
          <w:caps/>
          <w:spacing w:val="48"/>
          <w:sz w:val="18"/>
        </w:rPr>
        <w:t> </w:t>
      </w:r>
      <w:hyperlink r:id="rId5" w:history="1">
        <w:r w:rsidRPr="002745FC">
          <w:rPr>
            <w:rFonts w:cs="Times New Roman"/>
            <w:b/>
            <w:bCs/>
            <w:caps/>
            <w:color w:val="00A99D"/>
            <w:spacing w:val="48"/>
            <w:sz w:val="18"/>
          </w:rPr>
          <w:t>RICK MORAN</w:t>
        </w:r>
      </w:hyperlink>
      <w:r w:rsidRPr="002745FC">
        <w:rPr>
          <w:rFonts w:cs="Times New Roman"/>
          <w:caps/>
          <w:spacing w:val="48"/>
          <w:sz w:val="18"/>
        </w:rPr>
        <w:t> </w:t>
      </w:r>
      <w:smartTag w:uri="urn:schemas-microsoft-com:office:smarttags" w:element="date">
        <w:smartTagPr>
          <w:attr w:name="Month" w:val="3"/>
          <w:attr w:name="Day" w:val="5"/>
          <w:attr w:name="Year" w:val="2021"/>
        </w:smartTagPr>
        <w:r w:rsidRPr="002745FC">
          <w:rPr>
            <w:rFonts w:cs="Times New Roman"/>
            <w:caps/>
            <w:spacing w:val="48"/>
            <w:sz w:val="18"/>
          </w:rPr>
          <w:t>MAR 05, 2021</w:t>
        </w:r>
      </w:smartTag>
      <w:r w:rsidRPr="002745FC">
        <w:rPr>
          <w:rFonts w:cs="Times New Roman"/>
          <w:caps/>
          <w:spacing w:val="48"/>
          <w:sz w:val="18"/>
        </w:rPr>
        <w:t xml:space="preserve"> 10:08 AM ET</w:t>
      </w:r>
    </w:p>
    <w:p w14:paraId="5746FBEF" w14:textId="77777777" w:rsidR="002745FC" w:rsidRPr="002745FC" w:rsidRDefault="002745FC" w:rsidP="002745FC">
      <w:pPr>
        <w:rPr>
          <w:rFonts w:cs="Times New Roman"/>
          <w:sz w:val="24"/>
          <w:szCs w:val="24"/>
        </w:rPr>
      </w:pPr>
      <w:hyperlink r:id="rId6" w:anchor="thm-comments" w:history="1"/>
    </w:p>
    <w:p w14:paraId="593BE9C6" w14:textId="77777777" w:rsidR="002745FC" w:rsidRPr="002745FC" w:rsidRDefault="002745FC" w:rsidP="002745FC">
      <w:pPr>
        <w:rPr>
          <w:rFonts w:cs="Times New Roman"/>
          <w:sz w:val="24"/>
          <w:szCs w:val="24"/>
        </w:rPr>
      </w:pPr>
      <w:r w:rsidRPr="002745FC">
        <w:rPr>
          <w:rFonts w:cs="Times New Roman"/>
          <w:sz w:val="24"/>
          <w:szCs w:val="24"/>
        </w:rPr>
        <w:fldChar w:fldCharType="begin"/>
      </w:r>
      <w:r w:rsidRPr="002745FC">
        <w:rPr>
          <w:rFonts w:cs="Times New Roman"/>
          <w:sz w:val="24"/>
          <w:szCs w:val="24"/>
        </w:rPr>
        <w:instrText xml:space="preserve"> INCLUDEPICTURE "https://media.townhall.com/townhall/reu/o/2018/85/352312b4-9fca-40cf-9294-0dabb490d949-730x487.jpg" \* MERGEFORMATINET </w:instrText>
      </w:r>
      <w:r w:rsidRPr="002745FC">
        <w:rPr>
          <w:rFonts w:cs="Times New Roman"/>
          <w:sz w:val="24"/>
          <w:szCs w:val="24"/>
        </w:rPr>
        <w:fldChar w:fldCharType="separate"/>
      </w:r>
      <w:r w:rsidRPr="002745FC">
        <w:rPr>
          <w:rFonts w:cs="Times New Roman"/>
          <w:sz w:val="24"/>
          <w:szCs w:val="24"/>
        </w:rPr>
        <w:pict w14:anchorId="65D6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7.5pt;height:365.25pt">
            <v:imagedata r:id="rId7" r:href="rId8"/>
          </v:shape>
        </w:pict>
      </w:r>
      <w:r w:rsidRPr="002745FC">
        <w:rPr>
          <w:rFonts w:cs="Times New Roman"/>
          <w:sz w:val="24"/>
          <w:szCs w:val="24"/>
        </w:rPr>
        <w:fldChar w:fldCharType="end"/>
      </w:r>
      <w:r w:rsidRPr="002745FC">
        <w:rPr>
          <w:rFonts w:cs="Times New Roman"/>
          <w:i/>
          <w:iCs/>
          <w:sz w:val="19"/>
        </w:rPr>
        <w:t>(AP Photo/Marcio Jose Sanchez, File)</w:t>
      </w:r>
    </w:p>
    <w:p w14:paraId="6A84249F" w14:textId="77777777" w:rsidR="003155AA" w:rsidRDefault="003155AA" w:rsidP="002745FC">
      <w:pPr>
        <w:spacing w:after="100" w:afterAutospacing="1"/>
        <w:rPr>
          <w:rFonts w:cs="Times New Roman"/>
          <w:sz w:val="24"/>
          <w:szCs w:val="24"/>
        </w:rPr>
      </w:pPr>
    </w:p>
    <w:p w14:paraId="6A7DE3D7" w14:textId="77777777" w:rsidR="002745FC" w:rsidRPr="002745FC" w:rsidRDefault="002745FC" w:rsidP="002745FC">
      <w:pPr>
        <w:spacing w:after="100" w:afterAutospacing="1"/>
        <w:rPr>
          <w:rFonts w:cs="Times New Roman"/>
          <w:sz w:val="24"/>
          <w:szCs w:val="24"/>
        </w:rPr>
      </w:pPr>
      <w:smartTag w:uri="urn:schemas-microsoft-com:office:smarttags" w:element="place">
        <w:smartTag w:uri="urn:schemas-microsoft-com:office:smarttags" w:element="State">
          <w:r w:rsidRPr="002745FC">
            <w:rPr>
              <w:rFonts w:cs="Times New Roman"/>
              <w:sz w:val="24"/>
              <w:szCs w:val="24"/>
            </w:rPr>
            <w:t>California</w:t>
          </w:r>
        </w:smartTag>
      </w:smartTag>
      <w:r w:rsidRPr="002745FC">
        <w:rPr>
          <w:rFonts w:cs="Times New Roman"/>
          <w:sz w:val="24"/>
          <w:szCs w:val="24"/>
        </w:rPr>
        <w:t xml:space="preserve"> is in the midst of a self-induced homelessness crisis that shows no sign of abating anytime soon. The crisis is especially acute in </w:t>
      </w:r>
      <w:smartTag w:uri="urn:schemas-microsoft-com:office:smarttags" w:element="place">
        <w:smartTag w:uri="urn:schemas-microsoft-com:office:smarttags" w:element="City">
          <w:r w:rsidRPr="002745FC">
            <w:rPr>
              <w:rFonts w:cs="Times New Roman"/>
              <w:sz w:val="24"/>
              <w:szCs w:val="24"/>
            </w:rPr>
            <w:t>San Francisco</w:t>
          </w:r>
        </w:smartTag>
      </w:smartTag>
      <w:r w:rsidRPr="002745FC">
        <w:rPr>
          <w:rFonts w:cs="Times New Roman"/>
          <w:sz w:val="24"/>
          <w:szCs w:val="24"/>
        </w:rPr>
        <w:t>, where Mayor London Breed has erected three tent cities to house about 300 homeless people.</w:t>
      </w:r>
    </w:p>
    <w:p w14:paraId="7A9AA783" w14:textId="77777777" w:rsidR="002745FC" w:rsidRPr="002745FC" w:rsidRDefault="002745FC" w:rsidP="002745FC">
      <w:pPr>
        <w:spacing w:after="100" w:afterAutospacing="1"/>
        <w:rPr>
          <w:rFonts w:cs="Times New Roman"/>
          <w:sz w:val="24"/>
          <w:szCs w:val="24"/>
        </w:rPr>
      </w:pPr>
      <w:r w:rsidRPr="002745FC">
        <w:rPr>
          <w:rFonts w:cs="Times New Roman"/>
          <w:sz w:val="24"/>
          <w:szCs w:val="24"/>
        </w:rPr>
        <w:t xml:space="preserve">The cost? About $61,000 a year per tent. All told, the cost of the program is $16.1 million. I guess in </w:t>
      </w:r>
      <w:smartTag w:uri="urn:schemas-microsoft-com:office:smarttags" w:element="place">
        <w:smartTag w:uri="urn:schemas-microsoft-com:office:smarttags" w:element="City">
          <w:r w:rsidRPr="002745FC">
            <w:rPr>
              <w:rFonts w:cs="Times New Roman"/>
              <w:sz w:val="24"/>
              <w:szCs w:val="24"/>
            </w:rPr>
            <w:t>San Francisco</w:t>
          </w:r>
        </w:smartTag>
      </w:smartTag>
      <w:r w:rsidRPr="002745FC">
        <w:rPr>
          <w:rFonts w:cs="Times New Roman"/>
          <w:sz w:val="24"/>
          <w:szCs w:val="24"/>
        </w:rPr>
        <w:t>, even the tents are first class.</w:t>
      </w:r>
    </w:p>
    <w:p w14:paraId="1A1948D3" w14:textId="77777777" w:rsidR="002745FC" w:rsidRPr="002745FC" w:rsidRDefault="002745FC" w:rsidP="002745FC">
      <w:pPr>
        <w:spacing w:after="100" w:afterAutospacing="1"/>
        <w:rPr>
          <w:rFonts w:cs="Times New Roman"/>
          <w:sz w:val="24"/>
          <w:szCs w:val="24"/>
        </w:rPr>
      </w:pPr>
      <w:r w:rsidRPr="002745FC">
        <w:rPr>
          <w:rFonts w:cs="Times New Roman"/>
          <w:sz w:val="24"/>
          <w:szCs w:val="24"/>
        </w:rPr>
        <w:t xml:space="preserve">The city is running a $650 million deficit and the tent city isn’t eligible for reimbursement by the government, so that money comes out of city coffers. If the homeless were housed in a first-class hotel, the federal government would gladly reimburse the city for that, but not for a few </w:t>
      </w:r>
      <w:r w:rsidR="003155AA" w:rsidRPr="002745FC">
        <w:rPr>
          <w:rFonts w:cs="Times New Roman"/>
          <w:sz w:val="24"/>
          <w:szCs w:val="24"/>
        </w:rPr>
        <w:t>measly</w:t>
      </w:r>
      <w:r w:rsidRPr="002745FC">
        <w:rPr>
          <w:rFonts w:cs="Times New Roman"/>
          <w:sz w:val="24"/>
          <w:szCs w:val="24"/>
        </w:rPr>
        <w:t xml:space="preserve"> tents?</w:t>
      </w:r>
    </w:p>
    <w:p w14:paraId="570B806C" w14:textId="77777777" w:rsidR="002745FC" w:rsidRPr="002745FC" w:rsidRDefault="002745FC" w:rsidP="0067485F">
      <w:pPr>
        <w:spacing w:after="100" w:afterAutospacing="1"/>
        <w:rPr>
          <w:rFonts w:cs="Times New Roman"/>
          <w:sz w:val="24"/>
          <w:szCs w:val="24"/>
        </w:rPr>
      </w:pPr>
      <w:r w:rsidRPr="002745FC">
        <w:rPr>
          <w:rFonts w:cs="Times New Roman"/>
          <w:sz w:val="24"/>
          <w:szCs w:val="24"/>
        </w:rPr>
        <w:lastRenderedPageBreak/>
        <w:t xml:space="preserve">In the six “Safe Sleeping Villages” set up by the city of </w:t>
      </w:r>
      <w:smartTag w:uri="urn:schemas-microsoft-com:office:smarttags" w:element="place">
        <w:smartTag w:uri="urn:schemas-microsoft-com:office:smarttags" w:element="City">
          <w:r w:rsidRPr="002745FC">
            <w:rPr>
              <w:rFonts w:cs="Times New Roman"/>
              <w:sz w:val="24"/>
              <w:szCs w:val="24"/>
            </w:rPr>
            <w:t>San Francisco</w:t>
          </w:r>
        </w:smartTag>
      </w:smartTag>
      <w:r w:rsidRPr="002745FC">
        <w:rPr>
          <w:rFonts w:cs="Times New Roman"/>
          <w:sz w:val="24"/>
          <w:szCs w:val="24"/>
        </w:rPr>
        <w:t xml:space="preserve"> during the pandemic, the cost of maintaining a single tent-camping spot is $5,000 per month, or $61,000 per year — more than it would cost to put each of these people in a market-rate apartment.</w:t>
      </w:r>
    </w:p>
    <w:p w14:paraId="6F4A8ACB" w14:textId="77777777" w:rsidR="002745FC" w:rsidRDefault="002745FC" w:rsidP="0067485F">
      <w:pPr>
        <w:rPr>
          <w:rFonts w:cs="Times New Roman"/>
          <w:sz w:val="24"/>
          <w:szCs w:val="24"/>
        </w:rPr>
      </w:pPr>
      <w:r w:rsidRPr="002745FC">
        <w:rPr>
          <w:rFonts w:cs="Times New Roman"/>
          <w:sz w:val="24"/>
          <w:szCs w:val="24"/>
        </w:rPr>
        <w:t xml:space="preserve">The insane costs of running these sleeping “villages,” which only have space for a total of 262 tents spread across the six sites, makes one immediately think of the criticisms that are leveled against the Homeless Industrial Complex, as conservative commentators are eager to call it. The revelation of the </w:t>
      </w:r>
      <w:r w:rsidR="003155AA" w:rsidRPr="002745FC">
        <w:rPr>
          <w:rFonts w:cs="Times New Roman"/>
          <w:sz w:val="24"/>
          <w:szCs w:val="24"/>
        </w:rPr>
        <w:t>price tag</w:t>
      </w:r>
      <w:r w:rsidRPr="002745FC">
        <w:rPr>
          <w:rFonts w:cs="Times New Roman"/>
          <w:sz w:val="24"/>
          <w:szCs w:val="24"/>
        </w:rPr>
        <w:t xml:space="preserve"> for the tent program — $16.1 million for the year — came at a budget committee meeting on Wednesday, as the Chronicle reports, via Abigail Stewart-Kahn, the interim director of the Department of Homelessness and Supportive Housing.</w:t>
      </w:r>
      <w:r w:rsidR="003155AA">
        <w:rPr>
          <w:rFonts w:cs="Times New Roman"/>
          <w:sz w:val="24"/>
          <w:szCs w:val="24"/>
        </w:rPr>
        <w:t xml:space="preserve"> </w:t>
      </w:r>
      <w:r w:rsidRPr="002745FC">
        <w:rPr>
          <w:rFonts w:cs="Times New Roman"/>
          <w:sz w:val="24"/>
          <w:szCs w:val="24"/>
        </w:rPr>
        <w:t>In addition to the tents, the city supplies meals, sanitation services, and police protection.</w:t>
      </w:r>
    </w:p>
    <w:p w14:paraId="19BB8C9A" w14:textId="77777777" w:rsidR="003155AA" w:rsidRPr="002745FC" w:rsidRDefault="003155AA" w:rsidP="0067485F">
      <w:pPr>
        <w:rPr>
          <w:rFonts w:cs="Times New Roman"/>
          <w:sz w:val="24"/>
          <w:szCs w:val="24"/>
        </w:rPr>
      </w:pPr>
    </w:p>
    <w:p w14:paraId="4B0DB75A" w14:textId="77777777" w:rsidR="002745FC" w:rsidRPr="002745FC" w:rsidRDefault="002745FC" w:rsidP="0067485F">
      <w:pPr>
        <w:spacing w:after="100" w:afterAutospacing="1"/>
        <w:rPr>
          <w:rFonts w:cs="Times New Roman"/>
          <w:sz w:val="24"/>
          <w:szCs w:val="24"/>
        </w:rPr>
      </w:pPr>
      <w:r w:rsidRPr="002745FC">
        <w:rPr>
          <w:rFonts w:cs="Times New Roman"/>
          <w:sz w:val="24"/>
          <w:szCs w:val="24"/>
        </w:rPr>
        <w:t>The cost boils down to $190 per tent per night, which includes 24-hour security, bathrooms, maintenance, and three meals per day. This is cheaper than the per-day cost for the hotel program, but the hotel program is getting </w:t>
      </w:r>
      <w:hyperlink r:id="rId9" w:tgtFrame="_blank" w:history="1">
        <w:r w:rsidRPr="002745FC">
          <w:rPr>
            <w:rFonts w:cs="Times New Roman"/>
            <w:color w:val="00A99D"/>
            <w:sz w:val="24"/>
            <w:szCs w:val="24"/>
            <w:u w:val="single"/>
          </w:rPr>
          <w:t>100% federal reimbursement</w:t>
        </w:r>
      </w:hyperlink>
      <w:r w:rsidRPr="002745FC">
        <w:rPr>
          <w:rFonts w:cs="Times New Roman"/>
          <w:sz w:val="24"/>
          <w:szCs w:val="24"/>
        </w:rPr>
        <w:t>. (Thanks, Biden.)</w:t>
      </w:r>
    </w:p>
    <w:p w14:paraId="683FD581" w14:textId="7283D918" w:rsidR="002745FC" w:rsidRDefault="002745FC" w:rsidP="0067485F">
      <w:pPr>
        <w:rPr>
          <w:rFonts w:cs="Times New Roman"/>
          <w:sz w:val="24"/>
          <w:szCs w:val="24"/>
        </w:rPr>
      </w:pPr>
      <w:r w:rsidRPr="002745FC">
        <w:rPr>
          <w:rFonts w:cs="Times New Roman"/>
          <w:sz w:val="24"/>
          <w:szCs w:val="24"/>
        </w:rPr>
        <w:t>Also, the Department of Homelessness and Supportive Housing has committed to re</w:t>
      </w:r>
      <w:r w:rsidR="003155AA">
        <w:rPr>
          <w:rFonts w:cs="Times New Roman"/>
          <w:sz w:val="24"/>
          <w:szCs w:val="24"/>
        </w:rPr>
        <w:t>-</w:t>
      </w:r>
      <w:r w:rsidRPr="002745FC">
        <w:rPr>
          <w:rFonts w:cs="Times New Roman"/>
          <w:sz w:val="24"/>
          <w:szCs w:val="24"/>
        </w:rPr>
        <w:t>housing everyone as the [sic] come out of the hotel rooms — an enormous task, given that there are upwards of 2,000 people currently in the program.</w:t>
      </w:r>
    </w:p>
    <w:p w14:paraId="472C6408" w14:textId="77777777" w:rsidR="0067485F" w:rsidRDefault="0067485F" w:rsidP="0067485F">
      <w:pPr>
        <w:rPr>
          <w:rFonts w:cs="Times New Roman"/>
          <w:sz w:val="24"/>
          <w:szCs w:val="24"/>
        </w:rPr>
      </w:pPr>
    </w:p>
    <w:p w14:paraId="246D22A6" w14:textId="77777777" w:rsidR="002745FC" w:rsidRPr="002745FC" w:rsidRDefault="002745FC" w:rsidP="002745FC">
      <w:pPr>
        <w:spacing w:after="100" w:afterAutospacing="1"/>
        <w:rPr>
          <w:rFonts w:cs="Times New Roman"/>
          <w:sz w:val="24"/>
          <w:szCs w:val="24"/>
        </w:rPr>
      </w:pPr>
      <w:r w:rsidRPr="002745FC">
        <w:rPr>
          <w:rFonts w:cs="Times New Roman"/>
          <w:sz w:val="24"/>
          <w:szCs w:val="24"/>
        </w:rPr>
        <w:t xml:space="preserve">San Francisco counts about 6,400 people as homeless, although that doesn’t include people living out of their cars, or the thousands who flit from temporary shelters to relative’s residences to friends and neighbors — anywhere they can find a place to lay their body down. Many of these people have jobs that don’t pay them enough to live within 50 miles of </w:t>
      </w:r>
      <w:smartTag w:uri="urn:schemas-microsoft-com:office:smarttags" w:element="place">
        <w:smartTag w:uri="urn:schemas-microsoft-com:office:smarttags" w:element="City">
          <w:r w:rsidRPr="002745FC">
            <w:rPr>
              <w:rFonts w:cs="Times New Roman"/>
              <w:sz w:val="24"/>
              <w:szCs w:val="24"/>
            </w:rPr>
            <w:t>San Francisco</w:t>
          </w:r>
        </w:smartTag>
      </w:smartTag>
      <w:r w:rsidRPr="002745FC">
        <w:rPr>
          <w:rFonts w:cs="Times New Roman"/>
          <w:sz w:val="24"/>
          <w:szCs w:val="24"/>
        </w:rPr>
        <w:t>.</w:t>
      </w:r>
    </w:p>
    <w:p w14:paraId="09D6F62D" w14:textId="77777777" w:rsidR="002745FC" w:rsidRPr="002745FC" w:rsidRDefault="002745FC" w:rsidP="002745FC">
      <w:pPr>
        <w:spacing w:after="100" w:afterAutospacing="1"/>
        <w:rPr>
          <w:rFonts w:cs="Times New Roman"/>
          <w:sz w:val="24"/>
          <w:szCs w:val="24"/>
        </w:rPr>
      </w:pPr>
      <w:r w:rsidRPr="002745FC">
        <w:rPr>
          <w:rFonts w:cs="Times New Roman"/>
          <w:sz w:val="24"/>
          <w:szCs w:val="24"/>
        </w:rPr>
        <w:t>The city was basically forced to adopt the tent idea because most homeless shelters closed down due to COVID restrictions. But $5,000 a tent? Certainly, allowances should be made but that is a ludicrous amount of money to spend on any group, regardless of their hard-luck circumstances.</w:t>
      </w:r>
    </w:p>
    <w:p w14:paraId="16AED4D9" w14:textId="77777777" w:rsidR="002745FC" w:rsidRPr="002745FC" w:rsidRDefault="002745FC" w:rsidP="002745FC">
      <w:pPr>
        <w:spacing w:after="100" w:afterAutospacing="1"/>
        <w:rPr>
          <w:rFonts w:cs="Times New Roman"/>
          <w:sz w:val="24"/>
          <w:szCs w:val="24"/>
        </w:rPr>
      </w:pPr>
      <w:r w:rsidRPr="002745FC">
        <w:rPr>
          <w:rFonts w:cs="Times New Roman"/>
          <w:sz w:val="24"/>
          <w:szCs w:val="24"/>
        </w:rPr>
        <w:t xml:space="preserve">Even city council members are critical. “I understand the motivation to create sleeping space during this COVID-19 crisis,” says Supervisor </w:t>
      </w:r>
      <w:proofErr w:type="spellStart"/>
      <w:r w:rsidRPr="002745FC">
        <w:rPr>
          <w:rFonts w:cs="Times New Roman"/>
          <w:sz w:val="24"/>
          <w:szCs w:val="24"/>
        </w:rPr>
        <w:t>Ahsha</w:t>
      </w:r>
      <w:proofErr w:type="spellEnd"/>
      <w:r w:rsidRPr="002745FC">
        <w:rPr>
          <w:rFonts w:cs="Times New Roman"/>
          <w:sz w:val="24"/>
          <w:szCs w:val="24"/>
        </w:rPr>
        <w:t xml:space="preserve"> </w:t>
      </w:r>
      <w:proofErr w:type="spellStart"/>
      <w:r w:rsidRPr="002745FC">
        <w:rPr>
          <w:rFonts w:cs="Times New Roman"/>
          <w:sz w:val="24"/>
          <w:szCs w:val="24"/>
        </w:rPr>
        <w:t>Safaí</w:t>
      </w:r>
      <w:proofErr w:type="spellEnd"/>
      <w:r w:rsidRPr="002745FC">
        <w:rPr>
          <w:rFonts w:cs="Times New Roman"/>
          <w:sz w:val="24"/>
          <w:szCs w:val="24"/>
        </w:rPr>
        <w:t>, speaking to </w:t>
      </w:r>
      <w:hyperlink r:id="rId10" w:tgtFrame="_blank" w:history="1">
        <w:r w:rsidRPr="002745FC">
          <w:rPr>
            <w:rFonts w:cs="Times New Roman"/>
            <w:color w:val="00A99D"/>
            <w:sz w:val="24"/>
            <w:szCs w:val="24"/>
            <w:u w:val="single"/>
          </w:rPr>
          <w:t>the </w:t>
        </w:r>
        <w:r w:rsidRPr="002745FC">
          <w:rPr>
            <w:rFonts w:cs="Times New Roman"/>
            <w:i/>
            <w:iCs/>
            <w:color w:val="00A99D"/>
            <w:sz w:val="24"/>
            <w:szCs w:val="24"/>
            <w:u w:val="single"/>
          </w:rPr>
          <w:t>Chronicle</w:t>
        </w:r>
      </w:hyperlink>
      <w:r w:rsidRPr="002745FC">
        <w:rPr>
          <w:rFonts w:cs="Times New Roman"/>
          <w:sz w:val="24"/>
          <w:szCs w:val="24"/>
        </w:rPr>
        <w:t xml:space="preserve">. “But we really need to dive deep to see if this </w:t>
      </w:r>
      <w:r w:rsidR="003155AA">
        <w:rPr>
          <w:rFonts w:cs="Times New Roman"/>
          <w:sz w:val="24"/>
          <w:szCs w:val="24"/>
        </w:rPr>
        <w:t xml:space="preserve">is </w:t>
      </w:r>
      <w:r w:rsidRPr="002745FC">
        <w:rPr>
          <w:rFonts w:cs="Times New Roman"/>
          <w:sz w:val="24"/>
          <w:szCs w:val="24"/>
        </w:rPr>
        <w:t>a sustainable model… without any federal reimbursement.”</w:t>
      </w:r>
    </w:p>
    <w:p w14:paraId="4C283AA9" w14:textId="77777777" w:rsidR="002745FC" w:rsidRPr="002745FC" w:rsidRDefault="002745FC" w:rsidP="002745FC">
      <w:pPr>
        <w:spacing w:after="100" w:afterAutospacing="1"/>
        <w:rPr>
          <w:rFonts w:cs="Times New Roman"/>
          <w:sz w:val="24"/>
          <w:szCs w:val="24"/>
        </w:rPr>
      </w:pPr>
      <w:r w:rsidRPr="002745FC">
        <w:rPr>
          <w:rFonts w:cs="Times New Roman"/>
          <w:sz w:val="24"/>
          <w:szCs w:val="24"/>
        </w:rPr>
        <w:t>Perhaps if they had “dove deep” before they wasted this money, they wouldn’t be regretting it now.</w:t>
      </w:r>
    </w:p>
    <w:p w14:paraId="3E5F3737"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745FC"/>
    <w:rsid w:val="003155AA"/>
    <w:rsid w:val="004F3FD1"/>
    <w:rsid w:val="005C07B1"/>
    <w:rsid w:val="0067485F"/>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4FED214"/>
  <w15:chartTrackingRefBased/>
  <w15:docId w15:val="{EF2BADB8-D9BA-4020-AD29-4E35242A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2745FC"/>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45FC"/>
    <w:rPr>
      <w:color w:val="0000FF"/>
      <w:u w:val="single"/>
    </w:rPr>
  </w:style>
  <w:style w:type="character" w:customStyle="1" w:styleId="apple-converted-space">
    <w:name w:val="apple-converted-space"/>
    <w:basedOn w:val="DefaultParagraphFont"/>
    <w:rsid w:val="002745FC"/>
  </w:style>
  <w:style w:type="character" w:customStyle="1" w:styleId="datedate-formatted">
    <w:name w:val="date date-formatted"/>
    <w:basedOn w:val="DefaultParagraphFont"/>
    <w:rsid w:val="002745FC"/>
  </w:style>
  <w:style w:type="character" w:styleId="Emphasis">
    <w:name w:val="Emphasis"/>
    <w:qFormat/>
    <w:rsid w:val="002745FC"/>
    <w:rPr>
      <w:i/>
      <w:iCs/>
    </w:rPr>
  </w:style>
  <w:style w:type="paragraph" w:styleId="NormalWeb">
    <w:name w:val="Normal (Web)"/>
    <w:basedOn w:val="Normal"/>
    <w:rsid w:val="002745FC"/>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6824">
      <w:bodyDiv w:val="1"/>
      <w:marLeft w:val="0"/>
      <w:marRight w:val="0"/>
      <w:marTop w:val="0"/>
      <w:marBottom w:val="0"/>
      <w:divBdr>
        <w:top w:val="none" w:sz="0" w:space="0" w:color="auto"/>
        <w:left w:val="none" w:sz="0" w:space="0" w:color="auto"/>
        <w:bottom w:val="none" w:sz="0" w:space="0" w:color="auto"/>
        <w:right w:val="none" w:sz="0" w:space="0" w:color="auto"/>
      </w:divBdr>
      <w:divsChild>
        <w:div w:id="660623717">
          <w:marLeft w:val="0"/>
          <w:marRight w:val="0"/>
          <w:marTop w:val="0"/>
          <w:marBottom w:val="0"/>
          <w:divBdr>
            <w:top w:val="none" w:sz="0" w:space="0" w:color="auto"/>
            <w:left w:val="none" w:sz="0" w:space="0" w:color="auto"/>
            <w:bottom w:val="none" w:sz="0" w:space="0" w:color="auto"/>
            <w:right w:val="none" w:sz="0" w:space="0" w:color="auto"/>
          </w:divBdr>
        </w:div>
        <w:div w:id="744763206">
          <w:blockQuote w:val="1"/>
          <w:marLeft w:val="390"/>
          <w:marRight w:val="390"/>
          <w:marTop w:val="390"/>
          <w:marBottom w:val="390"/>
          <w:divBdr>
            <w:top w:val="none" w:sz="0" w:space="0" w:color="auto"/>
            <w:left w:val="none" w:sz="0" w:space="16" w:color="auto"/>
            <w:bottom w:val="none" w:sz="0" w:space="0" w:color="auto"/>
            <w:right w:val="none" w:sz="0" w:space="0" w:color="auto"/>
          </w:divBdr>
        </w:div>
        <w:div w:id="802045984">
          <w:blockQuote w:val="1"/>
          <w:marLeft w:val="390"/>
          <w:marRight w:val="390"/>
          <w:marTop w:val="390"/>
          <w:marBottom w:val="390"/>
          <w:divBdr>
            <w:top w:val="none" w:sz="0" w:space="0" w:color="auto"/>
            <w:left w:val="none" w:sz="0" w:space="16" w:color="auto"/>
            <w:bottom w:val="none" w:sz="0" w:space="0" w:color="auto"/>
            <w:right w:val="none" w:sz="0" w:space="0" w:color="auto"/>
          </w:divBdr>
        </w:div>
        <w:div w:id="1082606760">
          <w:marLeft w:val="0"/>
          <w:marRight w:val="0"/>
          <w:marTop w:val="225"/>
          <w:marBottom w:val="225"/>
          <w:divBdr>
            <w:top w:val="none" w:sz="0" w:space="0" w:color="auto"/>
            <w:left w:val="none" w:sz="0" w:space="0" w:color="auto"/>
            <w:bottom w:val="none" w:sz="0" w:space="0" w:color="auto"/>
            <w:right w:val="none" w:sz="0" w:space="0" w:color="auto"/>
          </w:divBdr>
          <w:divsChild>
            <w:div w:id="938949267">
              <w:marLeft w:val="0"/>
              <w:marRight w:val="0"/>
              <w:marTop w:val="0"/>
              <w:marBottom w:val="0"/>
              <w:divBdr>
                <w:top w:val="none" w:sz="0" w:space="0" w:color="auto"/>
                <w:left w:val="none" w:sz="0" w:space="0" w:color="auto"/>
                <w:bottom w:val="none" w:sz="0" w:space="0" w:color="auto"/>
                <w:right w:val="none" w:sz="0" w:space="0" w:color="auto"/>
              </w:divBdr>
            </w:div>
            <w:div w:id="950279505">
              <w:marLeft w:val="0"/>
              <w:marRight w:val="0"/>
              <w:marTop w:val="0"/>
              <w:marBottom w:val="0"/>
              <w:divBdr>
                <w:top w:val="none" w:sz="0" w:space="0" w:color="auto"/>
                <w:left w:val="none" w:sz="0" w:space="0" w:color="auto"/>
                <w:bottom w:val="none" w:sz="0" w:space="0" w:color="auto"/>
                <w:right w:val="none" w:sz="0" w:space="0" w:color="auto"/>
              </w:divBdr>
            </w:div>
          </w:divsChild>
        </w:div>
        <w:div w:id="1649674355">
          <w:marLeft w:val="0"/>
          <w:marRight w:val="0"/>
          <w:marTop w:val="0"/>
          <w:marBottom w:val="0"/>
          <w:divBdr>
            <w:top w:val="none" w:sz="0" w:space="0" w:color="auto"/>
            <w:left w:val="none" w:sz="0" w:space="0" w:color="auto"/>
            <w:bottom w:val="none" w:sz="0" w:space="0" w:color="auto"/>
            <w:right w:val="none" w:sz="0" w:space="0" w:color="auto"/>
          </w:divBdr>
          <w:divsChild>
            <w:div w:id="697659606">
              <w:marLeft w:val="-225"/>
              <w:marRight w:val="-225"/>
              <w:marTop w:val="0"/>
              <w:marBottom w:val="0"/>
              <w:divBdr>
                <w:top w:val="none" w:sz="0" w:space="0" w:color="auto"/>
                <w:left w:val="none" w:sz="0" w:space="0" w:color="auto"/>
                <w:bottom w:val="none" w:sz="0" w:space="0" w:color="auto"/>
                <w:right w:val="none" w:sz="0" w:space="0" w:color="auto"/>
              </w:divBdr>
              <w:divsChild>
                <w:div w:id="2344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media.townhall.com/townhall/reu/o/2018/85/352312b4-9fca-40cf-9294-0dabb490d949-730x487.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jmedia.com/news-and-politics/rick-moran/2021/03/05/san-francisco-pays-16-1-million-to-shelter-300-homeless-in-tents-n1430271?fbclid=IwAR2CnFFUdYeei3uJShRZtNoIPnSPJxBMHXw2E0_CgF2Lf5M2_o_qvY13K_4" TargetMode="External"/><Relationship Id="rId11" Type="http://schemas.openxmlformats.org/officeDocument/2006/relationships/fontTable" Target="fontTable.xml"/><Relationship Id="rId5" Type="http://schemas.openxmlformats.org/officeDocument/2006/relationships/hyperlink" Target="https://pjmedia.com/columnist/rick-moran" TargetMode="External"/><Relationship Id="rId10" Type="http://schemas.openxmlformats.org/officeDocument/2006/relationships/hyperlink" Target="https://www.sfchronicle.com/local/article/S-F-pays-61-000-a-year-for-one-tent-to-house-16001074.php" TargetMode="External"/><Relationship Id="rId4" Type="http://schemas.openxmlformats.org/officeDocument/2006/relationships/hyperlink" Target="https://pjmedia.com/columnist/rick-moran" TargetMode="External"/><Relationship Id="rId9" Type="http://schemas.openxmlformats.org/officeDocument/2006/relationships/hyperlink" Target="https://sfist.com/2021/03/03/with-fema-funding-assured-sf-supervisors-approve-400-more-hotel-rooms-for-hom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San Francisco Pays $16</vt:lpstr>
    </vt:vector>
  </TitlesOfParts>
  <Company>DevTec Global</Company>
  <LinksUpToDate>false</LinksUpToDate>
  <CharactersWithSpaces>4060</CharactersWithSpaces>
  <SharedDoc>false</SharedDoc>
  <HLinks>
    <vt:vector size="30" baseType="variant">
      <vt:variant>
        <vt:i4>6946922</vt:i4>
      </vt:variant>
      <vt:variant>
        <vt:i4>15</vt:i4>
      </vt:variant>
      <vt:variant>
        <vt:i4>0</vt:i4>
      </vt:variant>
      <vt:variant>
        <vt:i4>5</vt:i4>
      </vt:variant>
      <vt:variant>
        <vt:lpwstr>https://www.sfchronicle.com/local/article/S-F-pays-61-000-a-year-for-one-tent-to-house-16001074.php</vt:lpwstr>
      </vt:variant>
      <vt:variant>
        <vt:lpwstr/>
      </vt:variant>
      <vt:variant>
        <vt:i4>655361</vt:i4>
      </vt:variant>
      <vt:variant>
        <vt:i4>12</vt:i4>
      </vt:variant>
      <vt:variant>
        <vt:i4>0</vt:i4>
      </vt:variant>
      <vt:variant>
        <vt:i4>5</vt:i4>
      </vt:variant>
      <vt:variant>
        <vt:lpwstr>https://sfist.com/2021/03/03/with-fema-funding-assured-sf-supervisors-approve-400-more-hotel-rooms-for-homeless/</vt:lpwstr>
      </vt:variant>
      <vt:variant>
        <vt:lpwstr/>
      </vt:variant>
      <vt:variant>
        <vt:i4>917568</vt:i4>
      </vt:variant>
      <vt:variant>
        <vt:i4>6</vt:i4>
      </vt:variant>
      <vt:variant>
        <vt:i4>0</vt:i4>
      </vt:variant>
      <vt:variant>
        <vt:i4>5</vt:i4>
      </vt:variant>
      <vt:variant>
        <vt:lpwstr>https://pjmedia.com/news-and-politics/rick-moran/2021/03/05/san-francisco-pays-16-1-million-to-shelter-300-homeless-in-tents-n1430271?fbclid=IwAR2CnFFUdYeei3uJShRZtNoIPnSPJxBMHXw2E0_CgF2Lf5M2_o_qvY13K_4</vt:lpwstr>
      </vt:variant>
      <vt:variant>
        <vt:lpwstr>thm-comments</vt:lpwstr>
      </vt:variant>
      <vt:variant>
        <vt:i4>4325403</vt:i4>
      </vt:variant>
      <vt:variant>
        <vt:i4>3</vt:i4>
      </vt:variant>
      <vt:variant>
        <vt:i4>0</vt:i4>
      </vt:variant>
      <vt:variant>
        <vt:i4>5</vt:i4>
      </vt:variant>
      <vt:variant>
        <vt:lpwstr>https://pjmedia.com/columnist/rick-moran</vt:lpwstr>
      </vt:variant>
      <vt:variant>
        <vt:lpwstr/>
      </vt:variant>
      <vt:variant>
        <vt:i4>4325403</vt:i4>
      </vt:variant>
      <vt:variant>
        <vt:i4>0</vt:i4>
      </vt:variant>
      <vt:variant>
        <vt:i4>0</vt:i4>
      </vt:variant>
      <vt:variant>
        <vt:i4>5</vt:i4>
      </vt:variant>
      <vt:variant>
        <vt:lpwstr>https://pjmedia.com/columnist/rick-moran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Pays $16</dc:title>
  <dc:subject/>
  <dc:creator>Tino Randall</dc:creator>
  <cp:keywords/>
  <dc:description/>
  <cp:lastModifiedBy>Tino Randall</cp:lastModifiedBy>
  <cp:revision>2</cp:revision>
  <dcterms:created xsi:type="dcterms:W3CDTF">2021-12-24T21:01:00Z</dcterms:created>
  <dcterms:modified xsi:type="dcterms:W3CDTF">2021-12-24T21:01:00Z</dcterms:modified>
</cp:coreProperties>
</file>